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F5" w:rsidRPr="006C24F5" w:rsidRDefault="006C24F5" w:rsidP="006C24F5">
      <w:pPr>
        <w:spacing w:after="670" w:line="240" w:lineRule="auto"/>
        <w:jc w:val="center"/>
        <w:outlineLvl w:val="0"/>
        <w:rPr>
          <w:rFonts w:ascii="ProximaNova" w:eastAsia="Times New Roman" w:hAnsi="ProximaNova" w:cs="Times New Roman"/>
          <w:b/>
          <w:bCs/>
          <w:color w:val="010101"/>
          <w:kern w:val="36"/>
          <w:sz w:val="94"/>
          <w:szCs w:val="94"/>
          <w:lang w:eastAsia="ru-RU"/>
        </w:rPr>
      </w:pPr>
      <w:r w:rsidRPr="006C24F5">
        <w:rPr>
          <w:rFonts w:ascii="ProximaNova" w:eastAsia="Times New Roman" w:hAnsi="ProximaNova" w:cs="Times New Roman"/>
          <w:b/>
          <w:bCs/>
          <w:color w:val="010101"/>
          <w:kern w:val="36"/>
          <w:sz w:val="94"/>
          <w:szCs w:val="94"/>
          <w:lang w:eastAsia="ru-RU"/>
        </w:rPr>
        <w:t>Як облаштувати “класну” кімнату для учня</w:t>
      </w:r>
    </w:p>
    <w:p w:rsidR="006C24F5" w:rsidRPr="006C24F5" w:rsidRDefault="006C24F5" w:rsidP="006C24F5">
      <w:pPr>
        <w:spacing w:after="0" w:line="240" w:lineRule="auto"/>
        <w:rPr>
          <w:rFonts w:ascii="ProximaNova" w:eastAsia="Times New Roman" w:hAnsi="ProximaNova" w:cs="Times New Roman"/>
          <w:b/>
          <w:bCs/>
          <w:color w:val="8D8D8D"/>
          <w:sz w:val="23"/>
          <w:szCs w:val="23"/>
          <w:lang w:eastAsia="ru-RU"/>
        </w:rPr>
      </w:pPr>
      <w:r w:rsidRPr="006C24F5">
        <w:rPr>
          <w:rFonts w:ascii="ProximaNova" w:eastAsia="Times New Roman" w:hAnsi="ProximaNova" w:cs="Times New Roman"/>
          <w:b/>
          <w:bCs/>
          <w:color w:val="8D8D8D"/>
          <w:sz w:val="23"/>
          <w:szCs w:val="23"/>
          <w:lang w:eastAsia="ru-RU"/>
        </w:rPr>
        <w:t>Теми статті: </w:t>
      </w:r>
      <w:hyperlink r:id="rId5" w:history="1">
        <w:r w:rsidRPr="006C24F5">
          <w:rPr>
            <w:rFonts w:ascii="ProximaNova" w:eastAsia="Times New Roman" w:hAnsi="ProximaNova" w:cs="Times New Roman"/>
            <w:b/>
            <w:bCs/>
            <w:color w:val="8D8D8D"/>
            <w:sz w:val="23"/>
            <w:lang w:eastAsia="ru-RU"/>
          </w:rPr>
          <w:t>вчителям,</w:t>
        </w:r>
      </w:hyperlink>
      <w:r w:rsidRPr="006C24F5">
        <w:rPr>
          <w:rFonts w:ascii="ProximaNova" w:eastAsia="Times New Roman" w:hAnsi="ProximaNova" w:cs="Times New Roman"/>
          <w:b/>
          <w:bCs/>
          <w:color w:val="8D8D8D"/>
          <w:sz w:val="23"/>
          <w:szCs w:val="23"/>
          <w:lang w:eastAsia="ru-RU"/>
        </w:rPr>
        <w:t> </w:t>
      </w:r>
      <w:hyperlink r:id="rId6" w:history="1">
        <w:r w:rsidRPr="006C24F5">
          <w:rPr>
            <w:rFonts w:ascii="ProximaNova" w:eastAsia="Times New Roman" w:hAnsi="ProximaNova" w:cs="Times New Roman"/>
            <w:b/>
            <w:bCs/>
            <w:color w:val="8D8D8D"/>
            <w:sz w:val="23"/>
            <w:lang w:eastAsia="ru-RU"/>
          </w:rPr>
          <w:t>освітній прості</w:t>
        </w:r>
        <w:proofErr w:type="gramStart"/>
        <w:r w:rsidRPr="006C24F5">
          <w:rPr>
            <w:rFonts w:ascii="ProximaNova" w:eastAsia="Times New Roman" w:hAnsi="ProximaNova" w:cs="Times New Roman"/>
            <w:b/>
            <w:bCs/>
            <w:color w:val="8D8D8D"/>
            <w:sz w:val="23"/>
            <w:lang w:eastAsia="ru-RU"/>
          </w:rPr>
          <w:t>р</w:t>
        </w:r>
        <w:proofErr w:type="gramEnd"/>
        <w:r w:rsidRPr="006C24F5">
          <w:rPr>
            <w:rFonts w:ascii="ProximaNova" w:eastAsia="Times New Roman" w:hAnsi="ProximaNova" w:cs="Times New Roman"/>
            <w:b/>
            <w:bCs/>
            <w:color w:val="8D8D8D"/>
            <w:sz w:val="23"/>
            <w:lang w:eastAsia="ru-RU"/>
          </w:rPr>
          <w:t>,</w:t>
        </w:r>
      </w:hyperlink>
      <w:r w:rsidRPr="006C24F5">
        <w:rPr>
          <w:rFonts w:ascii="ProximaNova" w:eastAsia="Times New Roman" w:hAnsi="ProximaNova" w:cs="Times New Roman"/>
          <w:b/>
          <w:bCs/>
          <w:color w:val="8D8D8D"/>
          <w:sz w:val="23"/>
          <w:szCs w:val="23"/>
          <w:lang w:eastAsia="ru-RU"/>
        </w:rPr>
        <w:t> </w:t>
      </w:r>
      <w:hyperlink r:id="rId7" w:history="1">
        <w:r w:rsidRPr="006C24F5">
          <w:rPr>
            <w:rFonts w:ascii="ProximaNova" w:eastAsia="Times New Roman" w:hAnsi="ProximaNova" w:cs="Times New Roman"/>
            <w:b/>
            <w:bCs/>
            <w:color w:val="8D8D8D"/>
            <w:sz w:val="23"/>
            <w:lang w:eastAsia="ru-RU"/>
          </w:rPr>
          <w:t>початкова освіта</w:t>
        </w:r>
      </w:hyperlink>
    </w:p>
    <w:p w:rsidR="006C24F5" w:rsidRPr="006C24F5" w:rsidRDefault="006C24F5" w:rsidP="006C24F5">
      <w:pPr>
        <w:spacing w:after="502" w:line="240" w:lineRule="auto"/>
        <w:rPr>
          <w:rFonts w:ascii="ProximaNova" w:eastAsia="Times New Roman" w:hAnsi="ProximaNova" w:cs="Times New Roman"/>
          <w:b/>
          <w:bCs/>
          <w:color w:val="8D8D8D"/>
          <w:sz w:val="23"/>
          <w:szCs w:val="23"/>
          <w:lang w:eastAsia="ru-RU"/>
        </w:rPr>
      </w:pPr>
      <w:r w:rsidRPr="006C24F5">
        <w:rPr>
          <w:rFonts w:ascii="ProximaNova" w:eastAsia="Times New Roman" w:hAnsi="ProximaNova" w:cs="Times New Roman"/>
          <w:b/>
          <w:bCs/>
          <w:color w:val="8D8D8D"/>
          <w:sz w:val="23"/>
          <w:szCs w:val="23"/>
          <w:lang w:eastAsia="ru-RU"/>
        </w:rPr>
        <w:t>21 Серпня 2017</w:t>
      </w:r>
    </w:p>
    <w:p w:rsidR="006C24F5" w:rsidRPr="006C24F5" w:rsidRDefault="006C24F5" w:rsidP="006C2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526905" cy="6358255"/>
            <wp:effectExtent l="19050" t="0" r="0" b="0"/>
            <wp:docPr id="1" name="Рисунок 1" descr="http://nus.org.ua/wp-content/uploads/2017/08/YAk-oblashtuvaty-22klasnu22-kimnatu-dlya-uchn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us.org.ua/wp-content/uploads/2017/08/YAk-oblashtuvaty-22klasnu22-kimnatu-dlya-uchny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905" cy="635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4F5" w:rsidRPr="006C24F5" w:rsidRDefault="006C24F5" w:rsidP="006C24F5">
      <w:pPr>
        <w:spacing w:after="0" w:line="240" w:lineRule="auto"/>
        <w:ind w:left="586" w:right="1088"/>
        <w:rPr>
          <w:rFonts w:ascii="ProximaNova" w:eastAsia="Times New Roman" w:hAnsi="ProximaNova" w:cs="Times New Roman"/>
          <w:color w:val="010101"/>
          <w:sz w:val="34"/>
          <w:szCs w:val="34"/>
          <w:lang w:eastAsia="ru-RU"/>
        </w:rPr>
      </w:pPr>
      <w:r w:rsidRPr="006C24F5">
        <w:rPr>
          <w:rFonts w:ascii="ProximaNova" w:eastAsia="Times New Roman" w:hAnsi="ProximaNova" w:cs="Times New Roman"/>
          <w:color w:val="010101"/>
          <w:sz w:val="34"/>
          <w:szCs w:val="34"/>
          <w:lang w:eastAsia="ru-RU"/>
        </w:rPr>
        <w:t>13 225</w:t>
      </w:r>
    </w:p>
    <w:p w:rsidR="006C24F5" w:rsidRPr="006C24F5" w:rsidRDefault="006C24F5" w:rsidP="006C24F5">
      <w:pPr>
        <w:spacing w:after="0" w:line="240" w:lineRule="auto"/>
        <w:ind w:left="586" w:right="1088"/>
        <w:rPr>
          <w:rFonts w:ascii="ProximaNova" w:eastAsia="Times New Roman" w:hAnsi="ProximaNova" w:cs="Times New Roman"/>
          <w:color w:val="010101"/>
          <w:sz w:val="34"/>
          <w:szCs w:val="34"/>
          <w:lang w:eastAsia="ru-RU"/>
        </w:rPr>
      </w:pPr>
      <w:r w:rsidRPr="006C24F5">
        <w:rPr>
          <w:rFonts w:ascii="ProximaNova" w:eastAsia="Times New Roman" w:hAnsi="ProximaNova" w:cs="Times New Roman"/>
          <w:b/>
          <w:bCs/>
          <w:color w:val="010101"/>
          <w:sz w:val="23"/>
          <w:lang w:eastAsia="ru-RU"/>
        </w:rPr>
        <w:t>0</w:t>
      </w:r>
    </w:p>
    <w:p w:rsidR="006C24F5" w:rsidRPr="006C24F5" w:rsidRDefault="006C24F5" w:rsidP="006C24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roximaNova" w:eastAsia="Times New Roman" w:hAnsi="ProximaNova" w:cs="Times New Roman"/>
          <w:color w:val="010101"/>
          <w:sz w:val="34"/>
          <w:szCs w:val="34"/>
          <w:lang w:eastAsia="ru-RU"/>
        </w:rPr>
      </w:pPr>
    </w:p>
    <w:p w:rsidR="006C24F5" w:rsidRPr="006C24F5" w:rsidRDefault="006C24F5" w:rsidP="006C24F5">
      <w:pPr>
        <w:numPr>
          <w:ilvl w:val="0"/>
          <w:numId w:val="1"/>
        </w:numPr>
        <w:spacing w:before="100" w:beforeAutospacing="1" w:after="100" w:afterAutospacing="1" w:line="240" w:lineRule="auto"/>
        <w:ind w:left="569"/>
        <w:jc w:val="center"/>
        <w:rPr>
          <w:rFonts w:ascii="Arial" w:eastAsia="Times New Roman" w:hAnsi="Arial" w:cs="Arial"/>
          <w:color w:val="6E6E6E"/>
          <w:sz w:val="34"/>
          <w:szCs w:val="34"/>
          <w:lang w:eastAsia="ru-RU"/>
        </w:rPr>
      </w:pPr>
      <w:r w:rsidRPr="006C24F5">
        <w:rPr>
          <w:rFonts w:ascii="Arial" w:eastAsia="Times New Roman" w:hAnsi="Arial" w:cs="Arial"/>
          <w:color w:val="6E6E6E"/>
          <w:sz w:val="34"/>
          <w:szCs w:val="34"/>
          <w:lang w:eastAsia="ru-RU"/>
        </w:rPr>
        <w:t>860</w:t>
      </w:r>
    </w:p>
    <w:p w:rsidR="006C24F5" w:rsidRPr="006C24F5" w:rsidRDefault="006C24F5" w:rsidP="006C24F5">
      <w:pPr>
        <w:spacing w:after="0" w:line="240" w:lineRule="auto"/>
        <w:ind w:left="1005" w:right="1507"/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</w:pPr>
      <w:r w:rsidRPr="006C24F5">
        <w:rPr>
          <w:rFonts w:ascii="ProximaNova" w:eastAsia="Times New Roman" w:hAnsi="ProximaNova" w:cs="Times New Roman"/>
          <w:i/>
          <w:iCs/>
          <w:color w:val="010101"/>
          <w:sz w:val="34"/>
          <w:lang w:eastAsia="ru-RU"/>
        </w:rPr>
        <w:t xml:space="preserve">У липні в Ірпені відбувався тренінг для педагогів з питань впровадження проекту </w:t>
      </w:r>
      <w:proofErr w:type="gramStart"/>
      <w:r w:rsidRPr="006C24F5">
        <w:rPr>
          <w:rFonts w:ascii="ProximaNova" w:eastAsia="Times New Roman" w:hAnsi="ProximaNova" w:cs="Times New Roman"/>
          <w:i/>
          <w:iCs/>
          <w:color w:val="010101"/>
          <w:sz w:val="34"/>
          <w:lang w:eastAsia="ru-RU"/>
        </w:rPr>
        <w:t>Державного</w:t>
      </w:r>
      <w:proofErr w:type="gramEnd"/>
      <w:r w:rsidRPr="006C24F5">
        <w:rPr>
          <w:rFonts w:ascii="ProximaNova" w:eastAsia="Times New Roman" w:hAnsi="ProximaNova" w:cs="Times New Roman"/>
          <w:i/>
          <w:iCs/>
          <w:color w:val="010101"/>
          <w:sz w:val="34"/>
          <w:lang w:eastAsia="ru-RU"/>
        </w:rPr>
        <w:t xml:space="preserve"> стандарту початкової загальної освіти. Всеукрїнський фонд “</w:t>
      </w:r>
      <w:hyperlink r:id="rId9" w:tgtFrame="_blank" w:history="1">
        <w:r w:rsidRPr="006C24F5">
          <w:rPr>
            <w:rFonts w:ascii="ProximaNova" w:eastAsia="Times New Roman" w:hAnsi="ProximaNova" w:cs="Times New Roman"/>
            <w:i/>
            <w:iCs/>
            <w:color w:val="A9C248"/>
            <w:sz w:val="34"/>
            <w:lang w:eastAsia="ru-RU"/>
          </w:rPr>
          <w:t>Крок за кроком</w:t>
        </w:r>
      </w:hyperlink>
      <w:r w:rsidRPr="006C24F5">
        <w:rPr>
          <w:rFonts w:ascii="ProximaNova" w:eastAsia="Times New Roman" w:hAnsi="ProximaNova" w:cs="Times New Roman"/>
          <w:i/>
          <w:iCs/>
          <w:color w:val="010101"/>
          <w:sz w:val="34"/>
          <w:lang w:eastAsia="ru-RU"/>
        </w:rPr>
        <w:t xml:space="preserve">“, організатор цього тренінгу, передав </w:t>
      </w:r>
      <w:proofErr w:type="gramStart"/>
      <w:r w:rsidRPr="006C24F5">
        <w:rPr>
          <w:rFonts w:ascii="ProximaNova" w:eastAsia="Times New Roman" w:hAnsi="ProximaNova" w:cs="Times New Roman"/>
          <w:i/>
          <w:iCs/>
          <w:color w:val="010101"/>
          <w:sz w:val="34"/>
          <w:lang w:eastAsia="ru-RU"/>
        </w:rPr>
        <w:t>Новій Українській Школі навчальні матер</w:t>
      </w:r>
      <w:proofErr w:type="gramEnd"/>
      <w:r w:rsidRPr="006C24F5">
        <w:rPr>
          <w:rFonts w:ascii="ProximaNova" w:eastAsia="Times New Roman" w:hAnsi="ProximaNova" w:cs="Times New Roman"/>
          <w:i/>
          <w:iCs/>
          <w:color w:val="010101"/>
          <w:sz w:val="34"/>
          <w:lang w:eastAsia="ru-RU"/>
        </w:rPr>
        <w:t>іали.</w:t>
      </w:r>
    </w:p>
    <w:p w:rsidR="006C24F5" w:rsidRPr="006C24F5" w:rsidRDefault="006C24F5" w:rsidP="006C24F5">
      <w:pPr>
        <w:spacing w:after="0" w:line="240" w:lineRule="auto"/>
        <w:ind w:left="1005" w:right="1507"/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</w:pPr>
      <w:r w:rsidRPr="006C24F5">
        <w:rPr>
          <w:rFonts w:ascii="ProximaNova" w:eastAsia="Times New Roman" w:hAnsi="ProximaNova" w:cs="Times New Roman"/>
          <w:i/>
          <w:iCs/>
          <w:color w:val="010101"/>
          <w:sz w:val="34"/>
          <w:lang w:eastAsia="ru-RU"/>
        </w:rPr>
        <w:lastRenderedPageBreak/>
        <w:t>Ми вже опублікували тексти про </w:t>
      </w:r>
      <w:hyperlink r:id="rId10" w:tgtFrame="_blank" w:history="1">
        <w:r w:rsidRPr="006C24F5">
          <w:rPr>
            <w:rFonts w:ascii="ProximaNova" w:eastAsia="Times New Roman" w:hAnsi="ProximaNova" w:cs="Times New Roman"/>
            <w:i/>
            <w:iCs/>
            <w:color w:val="A9C248"/>
            <w:sz w:val="34"/>
            <w:lang w:eastAsia="ru-RU"/>
          </w:rPr>
          <w:t>діяльнісний</w:t>
        </w:r>
      </w:hyperlink>
      <w:r w:rsidRPr="006C24F5">
        <w:rPr>
          <w:rFonts w:ascii="ProximaNova" w:eastAsia="Times New Roman" w:hAnsi="ProximaNova" w:cs="Times New Roman"/>
          <w:i/>
          <w:iCs/>
          <w:color w:val="010101"/>
          <w:sz w:val="34"/>
          <w:lang w:eastAsia="ru-RU"/>
        </w:rPr>
        <w:t> та </w:t>
      </w:r>
      <w:hyperlink r:id="rId11" w:tgtFrame="_blank" w:history="1">
        <w:r w:rsidRPr="006C24F5">
          <w:rPr>
            <w:rFonts w:ascii="ProximaNova" w:eastAsia="Times New Roman" w:hAnsi="ProximaNova" w:cs="Times New Roman"/>
            <w:i/>
            <w:iCs/>
            <w:color w:val="A9C248"/>
            <w:sz w:val="34"/>
            <w:lang w:eastAsia="ru-RU"/>
          </w:rPr>
          <w:t>тематичний</w:t>
        </w:r>
      </w:hyperlink>
      <w:r w:rsidRPr="006C24F5">
        <w:rPr>
          <w:rFonts w:ascii="ProximaNova" w:eastAsia="Times New Roman" w:hAnsi="ProximaNova" w:cs="Times New Roman"/>
          <w:i/>
          <w:iCs/>
          <w:color w:val="010101"/>
          <w:sz w:val="34"/>
          <w:lang w:eastAsia="ru-RU"/>
        </w:rPr>
        <w:t> </w:t>
      </w:r>
      <w:proofErr w:type="gramStart"/>
      <w:r w:rsidRPr="006C24F5">
        <w:rPr>
          <w:rFonts w:ascii="ProximaNova" w:eastAsia="Times New Roman" w:hAnsi="ProximaNova" w:cs="Times New Roman"/>
          <w:i/>
          <w:iCs/>
          <w:color w:val="010101"/>
          <w:sz w:val="34"/>
          <w:lang w:eastAsia="ru-RU"/>
        </w:rPr>
        <w:t>п</w:t>
      </w:r>
      <w:proofErr w:type="gramEnd"/>
      <w:r w:rsidRPr="006C24F5">
        <w:rPr>
          <w:rFonts w:ascii="ProximaNova" w:eastAsia="Times New Roman" w:hAnsi="ProximaNova" w:cs="Times New Roman"/>
          <w:i/>
          <w:iCs/>
          <w:color w:val="010101"/>
          <w:sz w:val="34"/>
          <w:lang w:eastAsia="ru-RU"/>
        </w:rPr>
        <w:t>ідходи до інтегрованого навчання, а також про те, що таке </w:t>
      </w:r>
      <w:hyperlink r:id="rId12" w:tgtFrame="_blank" w:history="1">
        <w:r w:rsidRPr="006C24F5">
          <w:rPr>
            <w:rFonts w:ascii="ProximaNova" w:eastAsia="Times New Roman" w:hAnsi="ProximaNova" w:cs="Times New Roman"/>
            <w:i/>
            <w:iCs/>
            <w:color w:val="A9C248"/>
            <w:sz w:val="34"/>
            <w:lang w:eastAsia="ru-RU"/>
          </w:rPr>
          <w:t>ранкова зустріч</w:t>
        </w:r>
      </w:hyperlink>
      <w:r w:rsidRPr="006C24F5">
        <w:rPr>
          <w:rFonts w:ascii="ProximaNova" w:eastAsia="Times New Roman" w:hAnsi="ProximaNova" w:cs="Times New Roman"/>
          <w:i/>
          <w:iCs/>
          <w:color w:val="010101"/>
          <w:sz w:val="34"/>
          <w:lang w:eastAsia="ru-RU"/>
        </w:rPr>
        <w:t>. Тепер ділимося з вами порадами, як облаштувати комфортне середовище для учня – щоб класна кімната стала дійсно класною.</w:t>
      </w:r>
    </w:p>
    <w:p w:rsidR="006C24F5" w:rsidRPr="006C24F5" w:rsidRDefault="006C24F5" w:rsidP="006C24F5">
      <w:pPr>
        <w:spacing w:after="0" w:line="240" w:lineRule="auto"/>
        <w:ind w:left="1005" w:right="1507"/>
        <w:jc w:val="center"/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</w:pPr>
      <w:r w:rsidRPr="006C24F5">
        <w:rPr>
          <w:rFonts w:ascii="ProximaNova" w:eastAsia="Times New Roman" w:hAnsi="ProximaNova" w:cs="Times New Roman"/>
          <w:b/>
          <w:bCs/>
          <w:color w:val="010101"/>
          <w:sz w:val="34"/>
          <w:lang w:eastAsia="ru-RU"/>
        </w:rPr>
        <w:t>ЯКОЮ МАЄ БУТИ КЛАСНА КІМНАТА</w:t>
      </w:r>
    </w:p>
    <w:p w:rsidR="006C24F5" w:rsidRPr="006C24F5" w:rsidRDefault="006C24F5" w:rsidP="006C24F5">
      <w:pPr>
        <w:spacing w:after="419" w:line="240" w:lineRule="auto"/>
        <w:ind w:left="1005" w:right="1507"/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</w:pPr>
      <w:r w:rsidRPr="006C24F5"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  <w:t xml:space="preserve">1. У класі має бути достатня кількість </w:t>
      </w:r>
      <w:proofErr w:type="gramStart"/>
      <w:r w:rsidRPr="006C24F5"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  <w:t>ст</w:t>
      </w:r>
      <w:proofErr w:type="gramEnd"/>
      <w:r w:rsidRPr="006C24F5"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  <w:t>ільців та столів, щоб усім дітям було зручно сидіти.</w:t>
      </w:r>
    </w:p>
    <w:p w:rsidR="006C24F5" w:rsidRPr="006C24F5" w:rsidRDefault="006C24F5" w:rsidP="006C24F5">
      <w:pPr>
        <w:spacing w:after="419" w:line="240" w:lineRule="auto"/>
        <w:ind w:left="1005" w:right="1507"/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</w:pPr>
      <w:r w:rsidRPr="006C24F5"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  <w:t xml:space="preserve">2. Класна кімната має бути облаштована таким чином, щоб учитель міг одночасно бачити </w:t>
      </w:r>
      <w:proofErr w:type="gramStart"/>
      <w:r w:rsidRPr="006C24F5"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  <w:t>вс</w:t>
      </w:r>
      <w:proofErr w:type="gramEnd"/>
      <w:r w:rsidRPr="006C24F5"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  <w:t>іх учнів, які працюють у групах або всім класом.</w:t>
      </w:r>
    </w:p>
    <w:p w:rsidR="006C24F5" w:rsidRPr="006C24F5" w:rsidRDefault="006C24F5" w:rsidP="006C24F5">
      <w:pPr>
        <w:spacing w:after="419" w:line="240" w:lineRule="auto"/>
        <w:ind w:left="1005" w:right="1507"/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</w:pPr>
      <w:r w:rsidRPr="006C24F5"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  <w:t xml:space="preserve">3. Матеріали та дитячі роботи мають розміщуватися на </w:t>
      </w:r>
      <w:proofErr w:type="gramStart"/>
      <w:r w:rsidRPr="006C24F5"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  <w:t>р</w:t>
      </w:r>
      <w:proofErr w:type="gramEnd"/>
      <w:r w:rsidRPr="006C24F5"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  <w:t>івні, зручному для дітей.</w:t>
      </w:r>
    </w:p>
    <w:p w:rsidR="006C24F5" w:rsidRPr="006C24F5" w:rsidRDefault="006C24F5" w:rsidP="006C24F5">
      <w:pPr>
        <w:spacing w:after="419" w:line="240" w:lineRule="auto"/>
        <w:ind w:left="1005" w:right="1507"/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</w:pPr>
      <w:r w:rsidRPr="006C24F5"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  <w:t xml:space="preserve">4. У класі має бути </w:t>
      </w:r>
      <w:proofErr w:type="gramStart"/>
      <w:r w:rsidRPr="006C24F5"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  <w:t>м</w:t>
      </w:r>
      <w:proofErr w:type="gramEnd"/>
      <w:r w:rsidRPr="006C24F5"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  <w:t>ісце, де діти могли б зберігати особисті речі.</w:t>
      </w:r>
    </w:p>
    <w:p w:rsidR="006C24F5" w:rsidRPr="006C24F5" w:rsidRDefault="006C24F5" w:rsidP="006C24F5">
      <w:pPr>
        <w:spacing w:after="419" w:line="240" w:lineRule="auto"/>
        <w:ind w:left="1005" w:right="1507"/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</w:pPr>
      <w:r w:rsidRPr="006C24F5"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  <w:t xml:space="preserve">5. На </w:t>
      </w:r>
      <w:proofErr w:type="gramStart"/>
      <w:r w:rsidRPr="006C24F5"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  <w:t>ст</w:t>
      </w:r>
      <w:proofErr w:type="gramEnd"/>
      <w:r w:rsidRPr="006C24F5"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  <w:t>інах кімнати мають бути розміщені наочні матеріали, присвячені темам, які вивчаються.</w:t>
      </w:r>
    </w:p>
    <w:p w:rsidR="006C24F5" w:rsidRPr="006C24F5" w:rsidRDefault="006C24F5" w:rsidP="006C24F5">
      <w:pPr>
        <w:spacing w:after="419" w:line="240" w:lineRule="auto"/>
        <w:ind w:left="1005" w:right="1507"/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</w:pPr>
      <w:r w:rsidRPr="006C24F5"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  <w:t xml:space="preserve">6. Матеріали мають бути логічно згруповані й розміщені у відповідних місцях кімнати, а також </w:t>
      </w:r>
      <w:proofErr w:type="gramStart"/>
      <w:r w:rsidRPr="006C24F5"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  <w:t>п</w:t>
      </w:r>
      <w:proofErr w:type="gramEnd"/>
      <w:r w:rsidRPr="006C24F5"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  <w:t>ідписані.</w:t>
      </w:r>
    </w:p>
    <w:p w:rsidR="006C24F5" w:rsidRPr="006C24F5" w:rsidRDefault="006C24F5" w:rsidP="006C24F5">
      <w:pPr>
        <w:spacing w:after="419" w:line="240" w:lineRule="auto"/>
        <w:ind w:left="1005" w:right="1507"/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</w:pPr>
      <w:r w:rsidRPr="006C24F5"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  <w:t>7. Меблі та обладнання в класі мають бути розташовані таким чином, щоб дітям були зручно і безпечно пересуватись.</w:t>
      </w:r>
    </w:p>
    <w:p w:rsidR="006C24F5" w:rsidRPr="006C24F5" w:rsidRDefault="006C24F5" w:rsidP="006C24F5">
      <w:pPr>
        <w:spacing w:after="419" w:line="240" w:lineRule="auto"/>
        <w:ind w:left="1005" w:right="1507"/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</w:pPr>
      <w:r w:rsidRPr="006C24F5"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  <w:t xml:space="preserve">8. Не повинно бути довгих прямих доріжок через увесь клас, де діти могли б </w:t>
      </w:r>
      <w:proofErr w:type="gramStart"/>
      <w:r w:rsidRPr="006C24F5"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  <w:t>б</w:t>
      </w:r>
      <w:proofErr w:type="gramEnd"/>
      <w:r w:rsidRPr="006C24F5"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  <w:t>ігати.</w:t>
      </w:r>
    </w:p>
    <w:p w:rsidR="006C24F5" w:rsidRPr="006C24F5" w:rsidRDefault="006C24F5" w:rsidP="006C24F5">
      <w:pPr>
        <w:spacing w:after="419" w:line="240" w:lineRule="auto"/>
        <w:ind w:left="1005" w:right="1507"/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</w:pPr>
      <w:r w:rsidRPr="006C24F5"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  <w:lastRenderedPageBreak/>
        <w:t xml:space="preserve">9. Облаштування кімнати має дозволяти працювати з усім класом одночасно, у </w:t>
      </w:r>
      <w:proofErr w:type="gramStart"/>
      <w:r w:rsidRPr="006C24F5"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  <w:t>невеликих</w:t>
      </w:r>
      <w:proofErr w:type="gramEnd"/>
      <w:r w:rsidRPr="006C24F5"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  <w:t xml:space="preserve"> групах та індивідуально.</w:t>
      </w:r>
    </w:p>
    <w:p w:rsidR="006C24F5" w:rsidRPr="006C24F5" w:rsidRDefault="006C24F5" w:rsidP="006C24F5">
      <w:pPr>
        <w:spacing w:after="419" w:line="240" w:lineRule="auto"/>
        <w:ind w:left="1005" w:right="1507"/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</w:pPr>
      <w:r w:rsidRPr="006C24F5"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  <w:t xml:space="preserve">10.  бути </w:t>
      </w:r>
      <w:proofErr w:type="gramStart"/>
      <w:r w:rsidRPr="006C24F5"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  <w:t>м</w:t>
      </w:r>
      <w:proofErr w:type="gramEnd"/>
      <w:r w:rsidRPr="006C24F5"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  <w:t>ісце для ранкової зустрічі.</w:t>
      </w:r>
    </w:p>
    <w:p w:rsidR="006C24F5" w:rsidRPr="006C24F5" w:rsidRDefault="006C24F5" w:rsidP="006C24F5">
      <w:pPr>
        <w:spacing w:after="419" w:line="240" w:lineRule="auto"/>
        <w:ind w:left="1005" w:right="1507"/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</w:pPr>
      <w:r w:rsidRPr="006C24F5"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  <w:t xml:space="preserve">11. У класі має бути зручний м’який куточок для читання та спокійного обговорення. Там можна поставити канапу, м’які </w:t>
      </w:r>
      <w:proofErr w:type="gramStart"/>
      <w:r w:rsidRPr="006C24F5"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  <w:t>ст</w:t>
      </w:r>
      <w:proofErr w:type="gramEnd"/>
      <w:r w:rsidRPr="006C24F5"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  <w:t>ільці, покласти подушки.</w:t>
      </w:r>
    </w:p>
    <w:p w:rsidR="006C24F5" w:rsidRPr="006C24F5" w:rsidRDefault="006C24F5" w:rsidP="006C24F5">
      <w:pPr>
        <w:spacing w:after="0" w:line="240" w:lineRule="auto"/>
        <w:ind w:left="1005" w:right="1507"/>
        <w:jc w:val="center"/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</w:pPr>
      <w:r w:rsidRPr="006C24F5">
        <w:rPr>
          <w:rFonts w:ascii="ProximaNova" w:eastAsia="Times New Roman" w:hAnsi="ProximaNova" w:cs="Times New Roman"/>
          <w:b/>
          <w:bCs/>
          <w:color w:val="010101"/>
          <w:sz w:val="34"/>
          <w:lang w:eastAsia="ru-RU"/>
        </w:rPr>
        <w:t xml:space="preserve">ОРГАНІЗАЦІЯ НАВЧАЛЬНИХ </w:t>
      </w:r>
      <w:proofErr w:type="gramStart"/>
      <w:r w:rsidRPr="006C24F5">
        <w:rPr>
          <w:rFonts w:ascii="ProximaNova" w:eastAsia="Times New Roman" w:hAnsi="ProximaNova" w:cs="Times New Roman"/>
          <w:b/>
          <w:bCs/>
          <w:color w:val="010101"/>
          <w:sz w:val="34"/>
          <w:lang w:eastAsia="ru-RU"/>
        </w:rPr>
        <w:t>МАТЕР</w:t>
      </w:r>
      <w:proofErr w:type="gramEnd"/>
      <w:r w:rsidRPr="006C24F5">
        <w:rPr>
          <w:rFonts w:ascii="ProximaNova" w:eastAsia="Times New Roman" w:hAnsi="ProximaNova" w:cs="Times New Roman"/>
          <w:b/>
          <w:bCs/>
          <w:color w:val="010101"/>
          <w:sz w:val="34"/>
          <w:lang w:eastAsia="ru-RU"/>
        </w:rPr>
        <w:t>ІАЛІВ</w:t>
      </w:r>
    </w:p>
    <w:p w:rsidR="006C24F5" w:rsidRPr="006C24F5" w:rsidRDefault="006C24F5" w:rsidP="006C24F5">
      <w:pPr>
        <w:spacing w:after="0" w:line="240" w:lineRule="auto"/>
        <w:ind w:left="1005" w:right="1507"/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</w:pPr>
      <w:r w:rsidRPr="006C24F5">
        <w:rPr>
          <w:rFonts w:ascii="ProximaNova" w:eastAsia="Times New Roman" w:hAnsi="ProximaNova" w:cs="Times New Roman"/>
          <w:b/>
          <w:bCs/>
          <w:i/>
          <w:iCs/>
          <w:color w:val="010101"/>
          <w:sz w:val="34"/>
          <w:lang w:eastAsia="ru-RU"/>
        </w:rPr>
        <w:t>1. Забезпечте спочатку невеликий вибі</w:t>
      </w:r>
      <w:proofErr w:type="gramStart"/>
      <w:r w:rsidRPr="006C24F5">
        <w:rPr>
          <w:rFonts w:ascii="ProximaNova" w:eastAsia="Times New Roman" w:hAnsi="ProximaNova" w:cs="Times New Roman"/>
          <w:b/>
          <w:bCs/>
          <w:i/>
          <w:iCs/>
          <w:color w:val="010101"/>
          <w:sz w:val="34"/>
          <w:lang w:eastAsia="ru-RU"/>
        </w:rPr>
        <w:t>р</w:t>
      </w:r>
      <w:proofErr w:type="gramEnd"/>
      <w:r w:rsidRPr="006C24F5">
        <w:rPr>
          <w:rFonts w:ascii="ProximaNova" w:eastAsia="Times New Roman" w:hAnsi="ProximaNova" w:cs="Times New Roman"/>
          <w:b/>
          <w:bCs/>
          <w:i/>
          <w:iCs/>
          <w:color w:val="010101"/>
          <w:sz w:val="34"/>
          <w:lang w:eastAsia="ru-RU"/>
        </w:rPr>
        <w:t xml:space="preserve"> навчальних матеріалів.</w:t>
      </w:r>
    </w:p>
    <w:p w:rsidR="006C24F5" w:rsidRPr="006C24F5" w:rsidRDefault="006C24F5" w:rsidP="006C24F5">
      <w:pPr>
        <w:spacing w:after="419" w:line="240" w:lineRule="auto"/>
        <w:ind w:left="1005" w:right="1507"/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</w:pPr>
      <w:r w:rsidRPr="006C24F5"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  <w:sym w:font="Symbol" w:char="F0B7"/>
      </w:r>
      <w:r w:rsidRPr="006C24F5"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  <w:t xml:space="preserve"> На початку навчального року слід пропонувати менший вибі</w:t>
      </w:r>
      <w:proofErr w:type="gramStart"/>
      <w:r w:rsidRPr="006C24F5"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  <w:t>р</w:t>
      </w:r>
      <w:proofErr w:type="gramEnd"/>
      <w:r w:rsidRPr="006C24F5"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  <w:t xml:space="preserve"> навчальних матеріалів, щоб діти не були занадто розгублені чи надто збуджені.</w:t>
      </w:r>
    </w:p>
    <w:p w:rsidR="006C24F5" w:rsidRPr="006C24F5" w:rsidRDefault="006C24F5" w:rsidP="006C24F5">
      <w:pPr>
        <w:spacing w:after="419" w:line="240" w:lineRule="auto"/>
        <w:ind w:left="1005" w:right="1507"/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</w:pPr>
      <w:r w:rsidRPr="006C24F5"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  <w:sym w:font="Symbol" w:char="F0B7"/>
      </w:r>
      <w:r w:rsidRPr="006C24F5"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  <w:t xml:space="preserve"> Діти краще навчаються користуватися новими навчальними матеріалами, коли </w:t>
      </w:r>
      <w:proofErr w:type="gramStart"/>
      <w:r w:rsidRPr="006C24F5"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  <w:t>матер</w:t>
      </w:r>
      <w:proofErr w:type="gramEnd"/>
      <w:r w:rsidRPr="006C24F5"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  <w:t>іалів небагато.</w:t>
      </w:r>
    </w:p>
    <w:p w:rsidR="006C24F5" w:rsidRPr="006C24F5" w:rsidRDefault="006C24F5" w:rsidP="006C24F5">
      <w:pPr>
        <w:spacing w:after="419" w:line="240" w:lineRule="auto"/>
        <w:ind w:left="1005" w:right="1507"/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</w:pPr>
      <w:r w:rsidRPr="006C24F5"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  <w:sym w:font="Symbol" w:char="F0B7"/>
      </w:r>
      <w:r w:rsidRPr="006C24F5"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  <w:t xml:space="preserve"> Коли предметів небагато, дітям легше зробити потрібний вибі</w:t>
      </w:r>
      <w:proofErr w:type="gramStart"/>
      <w:r w:rsidRPr="006C24F5"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  <w:t>р</w:t>
      </w:r>
      <w:proofErr w:type="gramEnd"/>
      <w:r w:rsidRPr="006C24F5"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  <w:t>, використати їх, а потім покласти їх на місце.</w:t>
      </w:r>
    </w:p>
    <w:p w:rsidR="006C24F5" w:rsidRPr="006C24F5" w:rsidRDefault="006C24F5" w:rsidP="006C24F5">
      <w:pPr>
        <w:spacing w:after="0" w:line="240" w:lineRule="auto"/>
        <w:ind w:left="1005" w:right="1507"/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</w:pPr>
      <w:r w:rsidRPr="006C24F5">
        <w:rPr>
          <w:rFonts w:ascii="ProximaNova" w:eastAsia="Times New Roman" w:hAnsi="ProximaNova" w:cs="Times New Roman"/>
          <w:b/>
          <w:bCs/>
          <w:i/>
          <w:iCs/>
          <w:color w:val="010101"/>
          <w:sz w:val="34"/>
          <w:lang w:eastAsia="ru-RU"/>
        </w:rPr>
        <w:t>2. Вибі</w:t>
      </w:r>
      <w:proofErr w:type="gramStart"/>
      <w:r w:rsidRPr="006C24F5">
        <w:rPr>
          <w:rFonts w:ascii="ProximaNova" w:eastAsia="Times New Roman" w:hAnsi="ProximaNova" w:cs="Times New Roman"/>
          <w:b/>
          <w:bCs/>
          <w:i/>
          <w:iCs/>
          <w:color w:val="010101"/>
          <w:sz w:val="34"/>
          <w:lang w:eastAsia="ru-RU"/>
        </w:rPr>
        <w:t>р</w:t>
      </w:r>
      <w:proofErr w:type="gramEnd"/>
      <w:r w:rsidRPr="006C24F5">
        <w:rPr>
          <w:rFonts w:ascii="ProximaNova" w:eastAsia="Times New Roman" w:hAnsi="ProximaNova" w:cs="Times New Roman"/>
          <w:b/>
          <w:bCs/>
          <w:i/>
          <w:iCs/>
          <w:color w:val="010101"/>
          <w:sz w:val="34"/>
          <w:lang w:eastAsia="ru-RU"/>
        </w:rPr>
        <w:t xml:space="preserve"> предметів та матеріалів.</w:t>
      </w:r>
    </w:p>
    <w:p w:rsidR="006C24F5" w:rsidRPr="006C24F5" w:rsidRDefault="006C24F5" w:rsidP="006C24F5">
      <w:pPr>
        <w:spacing w:after="419" w:line="240" w:lineRule="auto"/>
        <w:ind w:left="1005" w:right="1507"/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</w:pPr>
      <w:r w:rsidRPr="006C24F5"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  <w:sym w:font="Symbol" w:char="F0B7"/>
      </w:r>
      <w:r w:rsidRPr="006C24F5"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  <w:t xml:space="preserve"> Навчальні матеріали повинні задовольняти потреби дітей </w:t>
      </w:r>
      <w:proofErr w:type="gramStart"/>
      <w:r w:rsidRPr="006C24F5"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  <w:t>р</w:t>
      </w:r>
      <w:proofErr w:type="gramEnd"/>
      <w:r w:rsidRPr="006C24F5"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  <w:t>ізного рівня розвитку.</w:t>
      </w:r>
    </w:p>
    <w:p w:rsidR="006C24F5" w:rsidRPr="006C24F5" w:rsidRDefault="006C24F5" w:rsidP="006C24F5">
      <w:pPr>
        <w:spacing w:after="419" w:line="240" w:lineRule="auto"/>
        <w:ind w:left="1005" w:right="1507"/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</w:pPr>
      <w:r w:rsidRPr="006C24F5"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  <w:sym w:font="Symbol" w:char="F0B7"/>
      </w:r>
      <w:r w:rsidRPr="006C24F5"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  <w:t xml:space="preserve"> Маленькі діти потребують простіших матеріалів, старшим же потрібні складніші та </w:t>
      </w:r>
      <w:proofErr w:type="gramStart"/>
      <w:r w:rsidRPr="006C24F5"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  <w:t>р</w:t>
      </w:r>
      <w:proofErr w:type="gramEnd"/>
      <w:r w:rsidRPr="006C24F5"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  <w:t>ізноманітніші навчальні матеріали.</w:t>
      </w:r>
    </w:p>
    <w:p w:rsidR="006C24F5" w:rsidRPr="006C24F5" w:rsidRDefault="006C24F5" w:rsidP="006C24F5">
      <w:pPr>
        <w:spacing w:after="419" w:line="240" w:lineRule="auto"/>
        <w:ind w:left="1005" w:right="1507"/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</w:pPr>
      <w:r w:rsidRPr="006C24F5"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  <w:lastRenderedPageBreak/>
        <w:sym w:font="Symbol" w:char="F0B7"/>
      </w:r>
      <w:r w:rsidRPr="006C24F5"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  <w:t xml:space="preserve"> Щоб задовольнити індивідуальні потреби дітей, матеріали повинні бути </w:t>
      </w:r>
      <w:proofErr w:type="gramStart"/>
      <w:r w:rsidRPr="006C24F5"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  <w:t>р</w:t>
      </w:r>
      <w:proofErr w:type="gramEnd"/>
      <w:r w:rsidRPr="006C24F5"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  <w:t>ізноманітними.</w:t>
      </w:r>
    </w:p>
    <w:p w:rsidR="006C24F5" w:rsidRPr="006C24F5" w:rsidRDefault="006C24F5" w:rsidP="006C24F5">
      <w:pPr>
        <w:spacing w:after="0" w:line="240" w:lineRule="auto"/>
        <w:ind w:left="1005" w:right="1507"/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</w:pPr>
      <w:r w:rsidRPr="006C24F5">
        <w:rPr>
          <w:rFonts w:ascii="ProximaNova" w:eastAsia="Times New Roman" w:hAnsi="ProximaNova" w:cs="Times New Roman"/>
          <w:b/>
          <w:bCs/>
          <w:i/>
          <w:iCs/>
          <w:color w:val="010101"/>
          <w:sz w:val="34"/>
          <w:lang w:eastAsia="ru-RU"/>
        </w:rPr>
        <w:t xml:space="preserve">3. Представлення нових навчальних </w:t>
      </w:r>
      <w:proofErr w:type="gramStart"/>
      <w:r w:rsidRPr="006C24F5">
        <w:rPr>
          <w:rFonts w:ascii="ProximaNova" w:eastAsia="Times New Roman" w:hAnsi="ProximaNova" w:cs="Times New Roman"/>
          <w:b/>
          <w:bCs/>
          <w:i/>
          <w:iCs/>
          <w:color w:val="010101"/>
          <w:sz w:val="34"/>
          <w:lang w:eastAsia="ru-RU"/>
        </w:rPr>
        <w:t>матер</w:t>
      </w:r>
      <w:proofErr w:type="gramEnd"/>
      <w:r w:rsidRPr="006C24F5">
        <w:rPr>
          <w:rFonts w:ascii="ProximaNova" w:eastAsia="Times New Roman" w:hAnsi="ProximaNova" w:cs="Times New Roman"/>
          <w:b/>
          <w:bCs/>
          <w:i/>
          <w:iCs/>
          <w:color w:val="010101"/>
          <w:sz w:val="34"/>
          <w:lang w:eastAsia="ru-RU"/>
        </w:rPr>
        <w:t>іалів.</w:t>
      </w:r>
    </w:p>
    <w:p w:rsidR="006C24F5" w:rsidRPr="006C24F5" w:rsidRDefault="006C24F5" w:rsidP="006C24F5">
      <w:pPr>
        <w:spacing w:after="419" w:line="240" w:lineRule="auto"/>
        <w:ind w:left="1005" w:right="1507"/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</w:pPr>
      <w:r w:rsidRPr="006C24F5"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  <w:sym w:font="Symbol" w:char="F0B7"/>
      </w:r>
      <w:r w:rsidRPr="006C24F5"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  <w:t xml:space="preserve"> Продемонструйте кожний предмет класу і скажіть його назву.</w:t>
      </w:r>
    </w:p>
    <w:p w:rsidR="006C24F5" w:rsidRPr="006C24F5" w:rsidRDefault="006C24F5" w:rsidP="006C24F5">
      <w:pPr>
        <w:spacing w:after="419" w:line="240" w:lineRule="auto"/>
        <w:ind w:left="1005" w:right="1507"/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</w:pPr>
      <w:r w:rsidRPr="006C24F5"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  <w:sym w:font="Symbol" w:char="F0B7"/>
      </w:r>
      <w:r w:rsidRPr="006C24F5"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  <w:t xml:space="preserve"> Запропонуйте дітям висунути пропозиції щодо можливих шляхів використання предмету або матеріалу.</w:t>
      </w:r>
    </w:p>
    <w:p w:rsidR="006C24F5" w:rsidRPr="006C24F5" w:rsidRDefault="006C24F5" w:rsidP="006C24F5">
      <w:pPr>
        <w:spacing w:after="419" w:line="240" w:lineRule="auto"/>
        <w:ind w:left="1005" w:right="1507"/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</w:pPr>
      <w:r w:rsidRPr="006C24F5"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  <w:sym w:font="Symbol" w:char="F0B7"/>
      </w:r>
      <w:r w:rsidRPr="006C24F5"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  <w:t xml:space="preserve"> Спільно з усі</w:t>
      </w:r>
      <w:proofErr w:type="gramStart"/>
      <w:r w:rsidRPr="006C24F5"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  <w:t>м</w:t>
      </w:r>
      <w:proofErr w:type="gramEnd"/>
      <w:r w:rsidRPr="006C24F5"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  <w:t xml:space="preserve"> класом розробіть правила поводження з навчальними матеріалами.</w:t>
      </w:r>
    </w:p>
    <w:p w:rsidR="006C24F5" w:rsidRPr="006C24F5" w:rsidRDefault="006C24F5" w:rsidP="006C24F5">
      <w:pPr>
        <w:spacing w:after="419" w:line="240" w:lineRule="auto"/>
        <w:ind w:left="1005" w:right="1507"/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</w:pPr>
      <w:r w:rsidRPr="006C24F5"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  <w:sym w:font="Symbol" w:char="F0B7"/>
      </w:r>
      <w:r w:rsidRPr="006C24F5"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  <w:t xml:space="preserve"> Надавайте дітям достатньо часу для </w:t>
      </w:r>
      <w:proofErr w:type="gramStart"/>
      <w:r w:rsidRPr="006C24F5"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  <w:t>р</w:t>
      </w:r>
      <w:proofErr w:type="gramEnd"/>
      <w:r w:rsidRPr="006C24F5"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  <w:t>ізнобічного вивчення нових речей або матеріалів.</w:t>
      </w:r>
    </w:p>
    <w:p w:rsidR="006C24F5" w:rsidRPr="006C24F5" w:rsidRDefault="006C24F5" w:rsidP="006C24F5">
      <w:pPr>
        <w:spacing w:after="419" w:line="240" w:lineRule="auto"/>
        <w:ind w:left="1005" w:right="1507"/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</w:pPr>
      <w:r w:rsidRPr="006C24F5"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  <w:sym w:font="Symbol" w:char="F0B7"/>
      </w:r>
      <w:r w:rsidRPr="006C24F5"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  <w:t xml:space="preserve"> Завжди надавайте учням час і можливість розповісти класу про те, як </w:t>
      </w:r>
      <w:proofErr w:type="gramStart"/>
      <w:r w:rsidRPr="006C24F5"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  <w:t>вони</w:t>
      </w:r>
      <w:proofErr w:type="gramEnd"/>
      <w:r w:rsidRPr="006C24F5"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  <w:t xml:space="preserve"> використовували нові речі та матеріали.</w:t>
      </w:r>
    </w:p>
    <w:p w:rsidR="006C24F5" w:rsidRPr="006C24F5" w:rsidRDefault="006C24F5" w:rsidP="006C24F5">
      <w:pPr>
        <w:spacing w:after="419" w:line="240" w:lineRule="auto"/>
        <w:ind w:left="1005" w:right="1507"/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</w:pPr>
      <w:r w:rsidRPr="006C24F5"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  <w:sym w:font="Symbol" w:char="F0B7"/>
      </w:r>
      <w:r w:rsidRPr="006C24F5"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  <w:t xml:space="preserve"> </w:t>
      </w:r>
      <w:proofErr w:type="gramStart"/>
      <w:r w:rsidRPr="006C24F5"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  <w:t>П</w:t>
      </w:r>
      <w:proofErr w:type="gramEnd"/>
      <w:r w:rsidRPr="006C24F5"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  <w:t>ід час початкового знайомства з новими предметами та матеріалами обов’язково приділяйте увагу правильному поводженню з ними, упорядкуванню тощо.</w:t>
      </w:r>
    </w:p>
    <w:p w:rsidR="006C24F5" w:rsidRPr="006C24F5" w:rsidRDefault="006C24F5" w:rsidP="006C24F5">
      <w:pPr>
        <w:spacing w:line="240" w:lineRule="auto"/>
        <w:ind w:left="1005" w:right="1507"/>
        <w:rPr>
          <w:rFonts w:ascii="ProximaNova" w:eastAsia="Times New Roman" w:hAnsi="ProximaNova" w:cs="Times New Roman"/>
          <w:color w:val="141414"/>
          <w:sz w:val="34"/>
          <w:szCs w:val="34"/>
          <w:lang w:eastAsia="ru-RU"/>
        </w:rPr>
      </w:pPr>
      <w:r w:rsidRPr="006C24F5">
        <w:rPr>
          <w:rFonts w:ascii="ProximaNova" w:eastAsia="Times New Roman" w:hAnsi="ProximaNova" w:cs="Times New Roman"/>
          <w:i/>
          <w:iCs/>
          <w:color w:val="010101"/>
          <w:sz w:val="34"/>
          <w:lang w:eastAsia="ru-RU"/>
        </w:rPr>
        <w:t>Фото: автор – CroMary, </w:t>
      </w:r>
      <w:hyperlink r:id="rId13" w:tgtFrame="_blank" w:history="1">
        <w:r w:rsidRPr="006C24F5">
          <w:rPr>
            <w:rFonts w:ascii="ProximaNova" w:eastAsia="Times New Roman" w:hAnsi="ProximaNova" w:cs="Times New Roman"/>
            <w:i/>
            <w:iCs/>
            <w:color w:val="A9C248"/>
            <w:sz w:val="34"/>
            <w:lang w:eastAsia="ru-RU"/>
          </w:rPr>
          <w:t>Depositphotos</w:t>
        </w:r>
      </w:hyperlink>
    </w:p>
    <w:p w:rsidR="007233CF" w:rsidRDefault="006C24F5">
      <w:pPr>
        <w:rPr>
          <w:lang w:val="uk-UA"/>
        </w:rPr>
      </w:pPr>
      <w:hyperlink r:id="rId14" w:history="1">
        <w:r w:rsidRPr="00EF3881">
          <w:rPr>
            <w:rStyle w:val="a3"/>
          </w:rPr>
          <w:t>http://nus.org.ua/articles/yak-oblashtuvaty-klasnu-kimnatu-dlya-uchnya/</w:t>
        </w:r>
      </w:hyperlink>
      <w:r>
        <w:rPr>
          <w:lang w:val="uk-UA"/>
        </w:rPr>
        <w:t xml:space="preserve"> </w:t>
      </w:r>
    </w:p>
    <w:p w:rsidR="00EB7F42" w:rsidRPr="006C24F5" w:rsidRDefault="00EB7F42">
      <w:pPr>
        <w:rPr>
          <w:lang w:val="uk-UA"/>
        </w:rPr>
      </w:pPr>
    </w:p>
    <w:sectPr w:rsidR="00EB7F42" w:rsidRPr="006C24F5" w:rsidSect="00723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oxima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1E9A"/>
    <w:multiLevelType w:val="multilevel"/>
    <w:tmpl w:val="C9BC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24F5"/>
    <w:rsid w:val="006C24F5"/>
    <w:rsid w:val="007233CF"/>
    <w:rsid w:val="00EB7F42"/>
    <w:rsid w:val="00ED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CF"/>
  </w:style>
  <w:style w:type="paragraph" w:styleId="1">
    <w:name w:val="heading 1"/>
    <w:basedOn w:val="a"/>
    <w:link w:val="10"/>
    <w:uiPriority w:val="9"/>
    <w:qFormat/>
    <w:rsid w:val="006C24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4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o-articleinfo">
    <w:name w:val="o-article_info"/>
    <w:basedOn w:val="a"/>
    <w:rsid w:val="006C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C24F5"/>
    <w:rPr>
      <w:color w:val="0000FF"/>
      <w:u w:val="single"/>
    </w:rPr>
  </w:style>
  <w:style w:type="paragraph" w:customStyle="1" w:styleId="o-contentview">
    <w:name w:val="o-content_view"/>
    <w:basedOn w:val="a"/>
    <w:rsid w:val="006C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-contentcomment">
    <w:name w:val="o-content_comment"/>
    <w:basedOn w:val="a"/>
    <w:rsid w:val="006C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sq-postid">
    <w:name w:val="dsq-postid"/>
    <w:basedOn w:val="a0"/>
    <w:rsid w:val="006C24F5"/>
  </w:style>
  <w:style w:type="paragraph" w:styleId="a4">
    <w:name w:val="Normal (Web)"/>
    <w:basedOn w:val="a"/>
    <w:uiPriority w:val="99"/>
    <w:semiHidden/>
    <w:unhideWhenUsed/>
    <w:rsid w:val="006C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C24F5"/>
    <w:rPr>
      <w:i/>
      <w:iCs/>
    </w:rPr>
  </w:style>
  <w:style w:type="character" w:styleId="a6">
    <w:name w:val="Strong"/>
    <w:basedOn w:val="a0"/>
    <w:uiPriority w:val="22"/>
    <w:qFormat/>
    <w:rsid w:val="006C24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7091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9598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3522">
                  <w:marLeft w:val="0"/>
                  <w:marRight w:val="0"/>
                  <w:marTop w:val="0"/>
                  <w:marBottom w:val="502"/>
                  <w:divBdr>
                    <w:top w:val="none" w:sz="0" w:space="0" w:color="auto"/>
                    <w:left w:val="none" w:sz="0" w:space="0" w:color="auto"/>
                    <w:bottom w:val="single" w:sz="6" w:space="0" w:color="F5F5F5"/>
                    <w:right w:val="none" w:sz="0" w:space="0" w:color="auto"/>
                  </w:divBdr>
                  <w:divsChild>
                    <w:div w:id="182527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8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8535">
                              <w:marLeft w:val="-1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562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a.depositphotos.com/hom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us.org.ua/tags/114" TargetMode="External"/><Relationship Id="rId12" Type="http://schemas.openxmlformats.org/officeDocument/2006/relationships/hyperlink" Target="http://nus.org.ua/articles/rankova-zustrich-shho-tse-i-navishho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us.org.ua/tags/161" TargetMode="External"/><Relationship Id="rId11" Type="http://schemas.openxmlformats.org/officeDocument/2006/relationships/hyperlink" Target="http://nus.org.ua/articles/integrovane-navchannya-tematychnyj-i-diyalnisnyj-pidhody-chastyna-2/" TargetMode="External"/><Relationship Id="rId5" Type="http://schemas.openxmlformats.org/officeDocument/2006/relationships/hyperlink" Target="http://nus.org.ua/tags/7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nus.org.ua/articles/integrovane-navchannya-tematychnyj-i-diyalnisnyj-pidhody-chastyna-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sf.kiev.ua/" TargetMode="External"/><Relationship Id="rId14" Type="http://schemas.openxmlformats.org/officeDocument/2006/relationships/hyperlink" Target="http://nus.org.ua/articles/yak-oblashtuvaty-klasnu-kimnatu-dlya-uchn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2017-11-23T14:09:00Z</dcterms:created>
  <dcterms:modified xsi:type="dcterms:W3CDTF">2017-11-23T14:59:00Z</dcterms:modified>
</cp:coreProperties>
</file>